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C0" w:rsidRDefault="006328C0" w:rsidP="006328C0">
      <w:pPr>
        <w:pStyle w:val="a3"/>
        <w:shd w:val="clear" w:color="auto" w:fill="FFEFD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19 марта 2015 года Центр развития </w:t>
      </w:r>
      <w:proofErr w:type="gramStart"/>
      <w:r>
        <w:rPr>
          <w:color w:val="000000"/>
        </w:rPr>
        <w:t>кооперативов</w:t>
      </w:r>
      <w:proofErr w:type="gramEnd"/>
      <w:r>
        <w:rPr>
          <w:color w:val="000000"/>
        </w:rPr>
        <w:t xml:space="preserve"> НО «Липецкий областной фонд поддержки малого и среднего предпринимательства» провел рабочую встречу с сельскохозяйственными потребительскими кооперативами, крестьянскими (фермерскими) хозяйствами </w:t>
      </w:r>
      <w:proofErr w:type="spellStart"/>
      <w:r>
        <w:rPr>
          <w:color w:val="000000"/>
        </w:rPr>
        <w:t>Становлянского</w:t>
      </w:r>
      <w:proofErr w:type="spellEnd"/>
      <w:r>
        <w:rPr>
          <w:color w:val="000000"/>
        </w:rPr>
        <w:t xml:space="preserve"> муниципального района.</w:t>
      </w:r>
    </w:p>
    <w:p w:rsidR="006328C0" w:rsidRDefault="006328C0" w:rsidP="006328C0">
      <w:pPr>
        <w:pStyle w:val="a3"/>
        <w:shd w:val="clear" w:color="auto" w:fill="FFEFD5"/>
        <w:spacing w:before="0" w:beforeAutospacing="0" w:after="0" w:afterAutospacing="0" w:line="270" w:lineRule="atLeast"/>
        <w:jc w:val="both"/>
        <w:rPr>
          <w:color w:val="000000"/>
          <w:sz w:val="18"/>
          <w:szCs w:val="18"/>
        </w:rPr>
      </w:pPr>
      <w:r>
        <w:rPr>
          <w:color w:val="000000"/>
        </w:rPr>
        <w:t>На встрече были рассмотрены виды, направления и условия финансовой поддержки, предоставляемые Липецким областным фондом сельскохозяйственным потребительским кооперативам (снабженческим, сбытовым, обслуживающим, животноводческим</w:t>
      </w:r>
      <w:r>
        <w:rPr>
          <w:rStyle w:val="a5"/>
          <w:color w:val="000000"/>
        </w:rPr>
        <w:t>), </w:t>
      </w:r>
      <w:r>
        <w:rPr>
          <w:color w:val="000000"/>
        </w:rPr>
        <w:t xml:space="preserve">крестьянским (фермерским) хозяйствам, </w:t>
      </w:r>
      <w:proofErr w:type="spellStart"/>
      <w:r>
        <w:rPr>
          <w:color w:val="000000"/>
        </w:rPr>
        <w:t>сельхозтоваропроизводителям</w:t>
      </w:r>
      <w:proofErr w:type="spellEnd"/>
      <w:r>
        <w:rPr>
          <w:color w:val="000000"/>
        </w:rPr>
        <w:t>, в том числе начинающим кооперативам.</w:t>
      </w:r>
    </w:p>
    <w:p w:rsidR="00D00741" w:rsidRDefault="006328C0">
      <w:r>
        <w:rPr>
          <w:color w:val="000000"/>
          <w:shd w:val="clear" w:color="auto" w:fill="FFEFD5"/>
        </w:rPr>
        <w:t xml:space="preserve">Также рассмотрены вопросы порядка оформления и предоставления необходимых документов на получение </w:t>
      </w:r>
      <w:proofErr w:type="spellStart"/>
      <w:r>
        <w:rPr>
          <w:color w:val="000000"/>
          <w:shd w:val="clear" w:color="auto" w:fill="FFEFD5"/>
        </w:rPr>
        <w:t>микрозаймов</w:t>
      </w:r>
      <w:proofErr w:type="spellEnd"/>
      <w:r>
        <w:rPr>
          <w:color w:val="000000"/>
          <w:shd w:val="clear" w:color="auto" w:fill="FFEFD5"/>
        </w:rPr>
        <w:t>, среднесрочных займов, разработки бизнес-планов и другие вопросы.</w:t>
      </w:r>
      <w:bookmarkStart w:id="0" w:name="_GoBack"/>
      <w:bookmarkEnd w:id="0"/>
    </w:p>
    <w:sectPr w:rsidR="00D0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E4"/>
    <w:rsid w:val="00476FE4"/>
    <w:rsid w:val="006328C0"/>
    <w:rsid w:val="00D0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4C80"/>
  <w15:chartTrackingRefBased/>
  <w15:docId w15:val="{DAAF9A38-05DE-435F-9AE1-361941B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8C0"/>
    <w:rPr>
      <w:color w:val="0000FF"/>
      <w:u w:val="single"/>
    </w:rPr>
  </w:style>
  <w:style w:type="character" w:styleId="a5">
    <w:name w:val="Strong"/>
    <w:basedOn w:val="a0"/>
    <w:uiPriority w:val="22"/>
    <w:qFormat/>
    <w:rsid w:val="00632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2020-10-08T09:09:00Z</dcterms:created>
  <dcterms:modified xsi:type="dcterms:W3CDTF">2020-10-08T09:10:00Z</dcterms:modified>
</cp:coreProperties>
</file>